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附件1</w:t>
      </w:r>
      <w:bookmarkStart w:id="0" w:name="_GoBack"/>
      <w:bookmarkEnd w:id="0"/>
    </w:p>
    <w:p>
      <w:pPr>
        <w:spacing w:line="500" w:lineRule="exact"/>
        <w:ind w:left="0" w:leftChars="0" w:right="0" w:righ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参考选题</w:t>
      </w:r>
    </w:p>
    <w:p>
      <w:pPr>
        <w:spacing w:line="500" w:lineRule="exact"/>
        <w:ind w:left="0" w:leftChars="0" w:right="0" w:righ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tbl>
      <w:tblPr>
        <w:tblStyle w:val="4"/>
        <w:tblW w:w="9051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1"/>
        <w:gridCol w:w="7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tblHeader/>
        </w:trPr>
        <w:tc>
          <w:tcPr>
            <w:tcW w:w="137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研究领域</w:t>
            </w:r>
          </w:p>
        </w:tc>
        <w:tc>
          <w:tcPr>
            <w:tcW w:w="768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选题方向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1" w:hRule="atLeast"/>
        </w:trPr>
        <w:tc>
          <w:tcPr>
            <w:tcW w:w="1371" w:type="dxa"/>
            <w:noWrap w:val="0"/>
            <w:vAlign w:val="center"/>
          </w:tcPr>
          <w:p>
            <w:pPr>
              <w:tabs>
                <w:tab w:val="left" w:pos="615"/>
              </w:tabs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职业教育创新发展研究</w:t>
            </w:r>
          </w:p>
        </w:tc>
        <w:tc>
          <w:tcPr>
            <w:tcW w:w="768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1.1中国特色职业教育制度建设研究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1.2.职业教育体系构建研究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1.3.职业教育治理体系和治理能力现代化研究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1.4.职业教育提质培优、增值赋能研究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1.5.国家职业教育创新发展高地建设研究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1.6.技术技能人才长学制贯通培养模式研究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1.7.职业院校内涵建设及配套制度研究</w:t>
            </w: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1.8中国职业教育标准国际化实践应用研究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</w:trPr>
        <w:tc>
          <w:tcPr>
            <w:tcW w:w="1371" w:type="dxa"/>
            <w:noWrap w:val="0"/>
            <w:vAlign w:val="center"/>
          </w:tcPr>
          <w:p>
            <w:pPr>
              <w:tabs>
                <w:tab w:val="left" w:pos="615"/>
              </w:tabs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产教融合研究</w:t>
            </w:r>
          </w:p>
        </w:tc>
        <w:tc>
          <w:tcPr>
            <w:tcW w:w="768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2.1新时代推进产教融合的系统化激励制度研究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2.2校企命运共同体的构建与治理机制研究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2.3 行指委推进产教融合机制研究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2.4行指委推进校企合作机制研究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2.5职业教育混合所有制改革研究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2.6校企共建产业学院的模式和路径研究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2.7校企共建实训基地的模式和路径研究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2.8示范性职业教育集团（联盟）建设研究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1371" w:type="dxa"/>
            <w:noWrap w:val="0"/>
            <w:vAlign w:val="center"/>
          </w:tcPr>
          <w:p>
            <w:pPr>
              <w:tabs>
                <w:tab w:val="left" w:pos="615"/>
              </w:tabs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多元化办学体制机制研究</w:t>
            </w:r>
          </w:p>
        </w:tc>
        <w:tc>
          <w:tcPr>
            <w:tcW w:w="768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3.1行业指导职业教育人才培养研究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3.2中国特色高水平高职院校建设研究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3.3现代学徒制、企业新型学徒制研究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3.4职业教育质量保障机制研究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3.5新时代职业教育评价体系和机制研究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3.6基于多元化办学的院校内部管理实践研究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3.7职业教育国际合作办学体制、机制研究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3.8现代职业院校治理能力建设与院校章程研究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371" w:type="dxa"/>
            <w:noWrap w:val="0"/>
            <w:vAlign w:val="center"/>
          </w:tcPr>
          <w:p>
            <w:pPr>
              <w:tabs>
                <w:tab w:val="left" w:pos="615"/>
              </w:tabs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专业与师资队伍建设研究</w:t>
            </w:r>
          </w:p>
        </w:tc>
        <w:tc>
          <w:tcPr>
            <w:tcW w:w="768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4.1专业建设对接产业发展的研究与实践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4.2高职本科专业教学标准研制逻辑与应用研究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4.3职业院校专业群组群逻辑及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建设机制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4.4中国特色高水平专业（群）建设研究与实践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4.5职业院校专业（群）的评价与激励研究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4.6“1+X”证书制度试点理论与实践研究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4.7职业技能等级证书社会化认证体系与优化建设研究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4.8学分银行制度下学生课外学习成果认证与转换研究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4.9高水平“双师型”教师队伍的标准及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培养机制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研究</w:t>
            </w: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4.10 高水平教学创新团队的标准及建设路径研究</w:t>
            </w: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4.11师德师风建设长效机制研究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1371" w:type="dxa"/>
            <w:noWrap w:val="0"/>
            <w:vAlign w:val="center"/>
          </w:tcPr>
          <w:p>
            <w:pPr>
              <w:tabs>
                <w:tab w:val="left" w:pos="615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教学改革</w:t>
            </w:r>
          </w:p>
          <w:p>
            <w:pPr>
              <w:tabs>
                <w:tab w:val="left" w:pos="615"/>
              </w:tabs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研究</w:t>
            </w:r>
          </w:p>
        </w:tc>
        <w:tc>
          <w:tcPr>
            <w:tcW w:w="7680" w:type="dxa"/>
            <w:noWrap w:val="0"/>
            <w:vAlign w:val="center"/>
          </w:tcPr>
          <w:p>
            <w:pPr>
              <w:spacing w:line="440" w:lineRule="exact"/>
              <w:ind w:left="14" w:hanging="14" w:hangingChars="5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5.1职业院校推进“三教”改革的协同机制研究</w:t>
            </w:r>
          </w:p>
          <w:p>
            <w:pPr>
              <w:spacing w:line="440" w:lineRule="exact"/>
              <w:ind w:left="14" w:hanging="14" w:hangingChars="5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5.2职业院校线上线下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混合式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的教学模式研究与实践</w:t>
            </w:r>
          </w:p>
          <w:p>
            <w:pPr>
              <w:spacing w:line="440" w:lineRule="exact"/>
              <w:ind w:left="14" w:hanging="14" w:hangingChars="5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5.3专业教学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资源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库的开发与实践研究</w:t>
            </w:r>
          </w:p>
          <w:p>
            <w:pPr>
              <w:spacing w:line="440" w:lineRule="exact"/>
              <w:ind w:left="14" w:hanging="14" w:hangingChars="5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5.4职业院校课程思政与专业教学融合的路径研究与实践</w:t>
            </w:r>
          </w:p>
          <w:p>
            <w:pPr>
              <w:spacing w:line="440" w:lineRule="exact"/>
              <w:ind w:left="14" w:hanging="14" w:hangingChars="5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5.5教、学、做合一的一体化教学平台的建设与研究</w:t>
            </w:r>
          </w:p>
          <w:p>
            <w:pPr>
              <w:spacing w:line="440" w:lineRule="exact"/>
              <w:ind w:left="14" w:hanging="14" w:hangingChars="5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5.6职业类型教育背景下“活页”教材资源建设与开发</w:t>
            </w:r>
          </w:p>
          <w:p>
            <w:pPr>
              <w:spacing w:line="440" w:lineRule="exact"/>
              <w:ind w:left="14" w:hanging="14" w:hangingChars="5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5.7职业教育优质教学资源开发与共建共享机制研究</w:t>
            </w:r>
          </w:p>
          <w:p>
            <w:pPr>
              <w:spacing w:line="440" w:lineRule="exact"/>
              <w:ind w:left="14" w:hanging="14" w:hangingChars="5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5.8基于学生主体学习的在线开放课程资源建设与应用研究</w:t>
            </w:r>
          </w:p>
          <w:p>
            <w:pPr>
              <w:spacing w:line="440" w:lineRule="exact"/>
              <w:ind w:left="14" w:hanging="14" w:hangingChars="5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5.9以学生为中心的课堂教学改革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与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实践</w:t>
            </w:r>
          </w:p>
          <w:p>
            <w:pPr>
              <w:spacing w:line="440" w:lineRule="exact"/>
              <w:ind w:left="14" w:hanging="14" w:hangingChars="5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5.10基于现代学徒制管理模式下教学方式的变革研究与实践</w:t>
            </w:r>
          </w:p>
          <w:p>
            <w:pPr>
              <w:spacing w:line="440" w:lineRule="exact"/>
              <w:ind w:left="14" w:hanging="14" w:hangingChars="5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5.11职业院校持续推进专创融合的激励机制研究</w:t>
            </w:r>
          </w:p>
          <w:p>
            <w:pPr>
              <w:spacing w:line="440" w:lineRule="exact"/>
              <w:ind w:left="14" w:hanging="14" w:hangingChars="5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5.12升学与就业并重办学导向下的中职学校人才培养机制研究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1371" w:type="dxa"/>
            <w:noWrap w:val="0"/>
            <w:vAlign w:val="center"/>
          </w:tcPr>
          <w:p>
            <w:pPr>
              <w:tabs>
                <w:tab w:val="left" w:pos="615"/>
              </w:tabs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信息技术在教学中的应用</w:t>
            </w:r>
          </w:p>
        </w:tc>
        <w:tc>
          <w:tcPr>
            <w:tcW w:w="7680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6.1智慧教学管理系统应用与教学资源库建设实践研究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6.2教学和管理全过程融入人工智能技术的实践研究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6.3信息技术在专业教学中的应用与探索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6.4 MR（混合现实）技术在教育教学中的应用研究</w:t>
            </w: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6.5大数据在教学质量管理中的应用研究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1371" w:type="dxa"/>
            <w:noWrap w:val="0"/>
            <w:vAlign w:val="center"/>
          </w:tcPr>
          <w:p>
            <w:pPr>
              <w:tabs>
                <w:tab w:val="left" w:pos="615"/>
              </w:tabs>
              <w:jc w:val="center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课程思政教学改革与创新研究</w:t>
            </w:r>
          </w:p>
        </w:tc>
        <w:tc>
          <w:tcPr>
            <w:tcW w:w="7680" w:type="dxa"/>
            <w:noWrap w:val="0"/>
            <w:vAlign w:val="center"/>
          </w:tcPr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7.1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课程思政教学体系构建研究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7.2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课程思政背景下高校教师育德意识和育德能力提升路径研究</w:t>
            </w: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7.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课程思政教学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资源建设机制研究</w:t>
            </w:r>
          </w:p>
          <w:p>
            <w:pPr>
              <w:spacing w:line="440" w:lineRule="exact"/>
              <w:jc w:val="left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7.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专业课程思政教学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eastAsia="zh-CN"/>
              </w:rPr>
              <w:t>大纲编制研究</w:t>
            </w:r>
          </w:p>
          <w:p>
            <w:pPr>
              <w:spacing w:line="440" w:lineRule="exact"/>
              <w:jc w:val="left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7.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  <w:lang w:val="en-US" w:eastAsia="zh-CN"/>
              </w:rPr>
              <w:t>5课程思政教学评价机制研究</w:t>
            </w:r>
          </w:p>
        </w:tc>
      </w:tr>
    </w:tbl>
    <w:p>
      <w:pPr>
        <w:rPr>
          <w:rFonts w:ascii="楷体_GB2312" w:hAnsi="Times New Roman" w:eastAsia="楷体_GB2312" w:cs="Times New Roman"/>
          <w:bCs/>
          <w:color w:val="000000"/>
          <w:sz w:val="30"/>
          <w:szCs w:val="30"/>
        </w:rPr>
      </w:pPr>
      <w:r>
        <w:rPr>
          <w:rFonts w:ascii="楷体_GB2312" w:hAnsi="Times New Roman" w:eastAsia="楷体_GB2312" w:cs="Times New Roman"/>
          <w:bCs/>
          <w:color w:val="000000"/>
          <w:sz w:val="30"/>
          <w:szCs w:val="30"/>
        </w:rPr>
        <w:br w:type="page"/>
      </w:r>
      <w:r>
        <w:rPr>
          <w:rFonts w:hint="eastAsia" w:ascii="楷体_GB2312" w:hAnsi="Times New Roman" w:eastAsia="楷体_GB2312" w:cs="Times New Roman"/>
          <w:bCs/>
          <w:color w:val="000000"/>
          <w:sz w:val="30"/>
          <w:szCs w:val="30"/>
        </w:rPr>
        <w:t>五、经费预算</w:t>
      </w:r>
    </w:p>
    <w:tbl>
      <w:tblPr>
        <w:tblStyle w:val="4"/>
        <w:tblW w:w="91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61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支出项目</w:t>
            </w:r>
          </w:p>
        </w:tc>
        <w:tc>
          <w:tcPr>
            <w:tcW w:w="1293" w:type="dxa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金额（元）</w:t>
            </w:r>
          </w:p>
        </w:tc>
        <w:tc>
          <w:tcPr>
            <w:tcW w:w="6106" w:type="dxa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color w:val="000000"/>
                <w:sz w:val="24"/>
                <w:szCs w:val="24"/>
              </w:rPr>
              <w:t>依    据    及    理    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noWrap w:val="0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106" w:type="dxa"/>
            <w:noWrap w:val="0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noWrap w:val="0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106" w:type="dxa"/>
            <w:noWrap w:val="0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noWrap w:val="0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106" w:type="dxa"/>
            <w:noWrap w:val="0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769" w:type="dxa"/>
            <w:noWrap w:val="0"/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3" w:type="dxa"/>
            <w:noWrap w:val="0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106" w:type="dxa"/>
            <w:noWrap w:val="0"/>
            <w:vAlign w:val="center"/>
          </w:tcPr>
          <w:p>
            <w:pPr>
              <w:rPr>
                <w:rFonts w:ascii="仿宋_GB2312" w:hAnsi="Times New Roman" w:eastAsia="仿宋_GB2312" w:cs="Times New Roman"/>
                <w:bCs/>
                <w:color w:val="000000"/>
                <w:sz w:val="24"/>
                <w:szCs w:val="24"/>
              </w:rPr>
            </w:pPr>
          </w:p>
        </w:tc>
      </w:tr>
    </w:tbl>
    <w:p>
      <w:pPr>
        <w:numPr>
          <w:ilvl w:val="0"/>
          <w:numId w:val="1"/>
        </w:numPr>
        <w:ind w:left="987" w:hanging="987" w:hangingChars="329"/>
        <w:rPr>
          <w:rFonts w:ascii="楷体_GB2312" w:hAnsi="Times New Roman" w:eastAsia="楷体_GB2312" w:cs="Times New Roman"/>
          <w:bCs/>
          <w:color w:val="000000"/>
          <w:sz w:val="30"/>
          <w:szCs w:val="30"/>
        </w:rPr>
      </w:pPr>
      <w:r>
        <w:rPr>
          <w:rFonts w:hint="eastAsia" w:ascii="楷体_GB2312" w:hAnsi="Times New Roman" w:eastAsia="楷体_GB2312" w:cs="Times New Roman"/>
          <w:bCs/>
          <w:color w:val="000000"/>
          <w:sz w:val="30"/>
          <w:szCs w:val="30"/>
        </w:rPr>
        <w:t>推荐意见</w:t>
      </w:r>
    </w:p>
    <w:tbl>
      <w:tblPr>
        <w:tblStyle w:val="4"/>
        <w:tblW w:w="90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798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1" w:hRule="atLeast"/>
          <w:jc w:val="center"/>
        </w:trPr>
        <w:tc>
          <w:tcPr>
            <w:tcW w:w="1072" w:type="dxa"/>
            <w:noWrap w:val="0"/>
            <w:vAlign w:val="center"/>
          </w:tcPr>
          <w:p>
            <w:pPr>
              <w:widowControl/>
              <w:ind w:left="-63"/>
              <w:jc w:val="center"/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师</w:t>
            </w:r>
          </w:p>
          <w:p>
            <w:pPr>
              <w:widowControl/>
              <w:ind w:left="-63"/>
              <w:jc w:val="center"/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德</w:t>
            </w:r>
          </w:p>
          <w:p>
            <w:pPr>
              <w:widowControl/>
              <w:ind w:left="-63"/>
              <w:jc w:val="center"/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师</w:t>
            </w:r>
          </w:p>
          <w:p>
            <w:pPr>
              <w:widowControl/>
              <w:ind w:left="-63"/>
              <w:jc w:val="center"/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风</w:t>
            </w:r>
          </w:p>
          <w:p>
            <w:pPr>
              <w:widowControl/>
              <w:ind w:left="-63"/>
              <w:jc w:val="center"/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情</w:t>
            </w:r>
          </w:p>
          <w:p>
            <w:pPr>
              <w:widowControl/>
              <w:ind w:left="-63"/>
              <w:jc w:val="center"/>
              <w:rPr>
                <w:rFonts w:hint="default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况</w:t>
            </w:r>
          </w:p>
        </w:tc>
        <w:tc>
          <w:tcPr>
            <w:tcW w:w="7982" w:type="dxa"/>
            <w:noWrap w:val="0"/>
            <w:vAlign w:val="bottom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 xml:space="preserve">                                    学校</w:t>
            </w: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 xml:space="preserve">公章 </w:t>
            </w:r>
          </w:p>
          <w:p>
            <w:pPr>
              <w:widowControl/>
              <w:ind w:left="5019" w:leftChars="2390" w:firstLine="600" w:firstLineChars="200"/>
              <w:jc w:val="left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4" w:hRule="atLeast"/>
          <w:jc w:val="center"/>
        </w:trPr>
        <w:tc>
          <w:tcPr>
            <w:tcW w:w="1072" w:type="dxa"/>
            <w:noWrap w:val="0"/>
            <w:vAlign w:val="center"/>
          </w:tcPr>
          <w:p>
            <w:pPr>
              <w:widowControl/>
              <w:ind w:left="-63"/>
              <w:jc w:val="center"/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学</w:t>
            </w:r>
          </w:p>
          <w:p>
            <w:pPr>
              <w:widowControl/>
              <w:ind w:left="-63"/>
              <w:jc w:val="center"/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校</w:t>
            </w:r>
          </w:p>
          <w:p>
            <w:pPr>
              <w:widowControl/>
              <w:ind w:left="-63"/>
              <w:jc w:val="center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意</w:t>
            </w:r>
          </w:p>
          <w:p>
            <w:pPr>
              <w:widowControl/>
              <w:ind w:left="-63" w:leftChars="0"/>
              <w:jc w:val="center"/>
              <w:rPr>
                <w:rFonts w:ascii="仿宋_GB2312" w:hAnsi="宋体" w:eastAsia="仿宋_GB2312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见</w:t>
            </w:r>
          </w:p>
        </w:tc>
        <w:tc>
          <w:tcPr>
            <w:tcW w:w="7982" w:type="dxa"/>
            <w:noWrap w:val="0"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 xml:space="preserve">                                   </w:t>
            </w: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 xml:space="preserve">   </w:t>
            </w: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学校</w:t>
            </w: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 xml:space="preserve">公章 </w:t>
            </w:r>
          </w:p>
          <w:p>
            <w:pPr>
              <w:widowControl/>
              <w:ind w:left="5019" w:leftChars="2390" w:firstLine="600" w:firstLineChars="200"/>
              <w:jc w:val="left"/>
              <w:rPr>
                <w:rFonts w:ascii="仿宋_GB2312" w:hAnsi="宋体" w:eastAsia="仿宋_GB2312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年 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7" w:hRule="atLeast"/>
          <w:jc w:val="center"/>
        </w:trPr>
        <w:tc>
          <w:tcPr>
            <w:tcW w:w="1072" w:type="dxa"/>
            <w:noWrap w:val="0"/>
            <w:vAlign w:val="center"/>
          </w:tcPr>
          <w:p>
            <w:pPr>
              <w:widowControl/>
              <w:ind w:left="-63"/>
              <w:jc w:val="center"/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市</w:t>
            </w:r>
          </w:p>
          <w:p>
            <w:pPr>
              <w:widowControl/>
              <w:ind w:left="-63"/>
              <w:jc w:val="center"/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（州）</w:t>
            </w:r>
          </w:p>
          <w:p>
            <w:pPr>
              <w:widowControl/>
              <w:ind w:left="-63"/>
              <w:jc w:val="center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意</w:t>
            </w:r>
          </w:p>
          <w:p>
            <w:pPr>
              <w:widowControl/>
              <w:ind w:left="-63" w:leftChars="0"/>
              <w:jc w:val="center"/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见</w:t>
            </w:r>
          </w:p>
        </w:tc>
        <w:tc>
          <w:tcPr>
            <w:tcW w:w="7982" w:type="dxa"/>
            <w:noWrap w:val="0"/>
            <w:vAlign w:val="bottom"/>
          </w:tcPr>
          <w:p>
            <w:pPr>
              <w:widowControl/>
              <w:spacing w:line="600" w:lineRule="exact"/>
              <w:jc w:val="left"/>
              <w:rPr>
                <w:rFonts w:ascii="仿宋_GB2312" w:hAnsi="宋体" w:eastAsia="仿宋_GB2312" w:cs="Times New Roman"/>
                <w:kern w:val="0"/>
                <w:sz w:val="30"/>
                <w:szCs w:val="30"/>
              </w:rPr>
            </w:pPr>
          </w:p>
          <w:p>
            <w:pPr>
              <w:widowControl/>
              <w:spacing w:line="600" w:lineRule="exact"/>
              <w:ind w:firstLine="5400" w:firstLineChars="1800"/>
              <w:jc w:val="left"/>
              <w:rPr>
                <w:rFonts w:hint="default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/>
              </w:rPr>
              <w:t>推荐单位盖章</w:t>
            </w:r>
          </w:p>
          <w:p>
            <w:pPr>
              <w:widowControl/>
              <w:spacing w:line="600" w:lineRule="exact"/>
              <w:ind w:firstLine="5400" w:firstLineChars="1800"/>
              <w:jc w:val="left"/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sz w:val="30"/>
                <w:szCs w:val="30"/>
              </w:rPr>
              <w:t>年    月    日</w:t>
            </w:r>
          </w:p>
        </w:tc>
      </w:tr>
    </w:tbl>
    <w:p/>
    <w:sectPr>
      <w:footerReference r:id="rId3" w:type="default"/>
      <w:pgSz w:w="11906" w:h="16838"/>
      <w:pgMar w:top="1440" w:right="1474" w:bottom="1440" w:left="1588" w:header="851" w:footer="992" w:gutter="0"/>
      <w:cols w:space="720" w:num="1"/>
      <w:docGrid w:type="lines" w:linePitch="29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3"/>
      <w:ind w:right="360"/>
      <w:rPr>
        <w:rFonts w:hint="eastAsia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0E71CA"/>
    <w:multiLevelType w:val="singleLevel"/>
    <w:tmpl w:val="550E71CA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yN2U1NWRjYmQyYWJjZGVhMTczNmFiOTcxOGMzN2YifQ=="/>
  </w:docVars>
  <w:rsids>
    <w:rsidRoot w:val="2038635C"/>
    <w:rsid w:val="06D628F8"/>
    <w:rsid w:val="2038635C"/>
    <w:rsid w:val="54F275FC"/>
    <w:rsid w:val="65DE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line="400" w:lineRule="atLeast"/>
      <w:ind w:firstLine="4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1200</Words>
  <Characters>1330</Characters>
  <Lines>0</Lines>
  <Paragraphs>0</Paragraphs>
  <TotalTime>2</TotalTime>
  <ScaleCrop>false</ScaleCrop>
  <LinksUpToDate>false</LinksUpToDate>
  <CharactersWithSpaces>1450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2022-07-15T06:10:00Z</dcterms:created>
  <dc:creator>刘佳乐</dc:creator>
  <cp:lastModifiedBy>刘佳乐</cp:lastModifiedBy>
  <dcterms:modified xsi:type="dcterms:W3CDTF">2022-08-16T11:19:13Z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5A639D67613D4790B293436C7295F936</vt:lpwstr>
  </property>
</Properties>
</file>