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DE" w:rsidRPr="00F66BDE" w:rsidRDefault="00F66BDE" w:rsidP="00F66BDE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微软雅黑" w:cs="宋体" w:hint="eastAsia"/>
          <w:bCs/>
          <w:color w:val="4B4B4B"/>
          <w:kern w:val="36"/>
          <w:sz w:val="44"/>
          <w:szCs w:val="44"/>
        </w:rPr>
      </w:pPr>
      <w:bookmarkStart w:id="0" w:name="_GoBack"/>
      <w:r w:rsidRPr="00F66BDE">
        <w:rPr>
          <w:rFonts w:ascii="方正小标宋简体" w:eastAsia="方正小标宋简体" w:hAnsi="微软雅黑" w:cs="宋体" w:hint="eastAsia"/>
          <w:bCs/>
          <w:color w:val="4B4B4B"/>
          <w:kern w:val="36"/>
          <w:sz w:val="44"/>
          <w:szCs w:val="44"/>
        </w:rPr>
        <w:t>教育部科技司关于组织高等学校中长期（2021-2035年）和“十四五”科技发展规划战略研究课题申报工作的通知</w:t>
      </w:r>
    </w:p>
    <w:bookmarkEnd w:id="0"/>
    <w:p w:rsid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4B4B4B"/>
          <w:kern w:val="0"/>
          <w:sz w:val="32"/>
          <w:szCs w:val="32"/>
        </w:rPr>
      </w:pP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>各省、自治区、直辖市教育厅（教委），新疆生产建设兵团教育局，有关高等学校：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为落实建设中国特色社会主义教育强国和科技强国的伟大目标，广泛凝聚广大高等学校科技工作者强大智慧力量，科学高效开展高等学校科技中长期（2021-2035年）和“十四五”发展规划编制工作，经研究，现组织开展高等学校科技规划战略研究课题申报工作。有关工作通知如下：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</w:t>
      </w:r>
      <w:r w:rsidRPr="00F66BDE">
        <w:rPr>
          <w:rFonts w:ascii="仿宋_GB2312" w:eastAsia="仿宋_GB2312" w:hAnsi="微软雅黑" w:cs="宋体" w:hint="eastAsia"/>
          <w:b/>
          <w:bCs/>
          <w:color w:val="4B4B4B"/>
          <w:kern w:val="0"/>
          <w:sz w:val="32"/>
          <w:szCs w:val="32"/>
        </w:rPr>
        <w:t>一、研究方向及题目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在总结前十五年（2006-2020年）高等学校科技发展成就、经验和问题的基础上，聚焦新时期教育改革发展的重点难点，准确把握高校科技发展的阶段性特征，深入分析国内外环境、趋势变化，以及面临的突出矛盾和问题，坚持目标导向和问题导向，突出全局性、战略性、指导性，按照可实施、可量化、可落地的原则，研究提出中长期（2021-2035年）和“十四五”期间高校科技工作指导思想、重大任务部署、治理体系和治理能力改革方案等。战略研究课题及内容要求见附件1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</w:t>
      </w:r>
      <w:r w:rsidRPr="00F66BDE">
        <w:rPr>
          <w:rFonts w:ascii="仿宋_GB2312" w:eastAsia="仿宋_GB2312" w:hAnsi="微软雅黑" w:cs="宋体" w:hint="eastAsia"/>
          <w:b/>
          <w:bCs/>
          <w:color w:val="4B4B4B"/>
          <w:kern w:val="0"/>
          <w:sz w:val="32"/>
          <w:szCs w:val="32"/>
        </w:rPr>
        <w:t>二、申报有关要求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lastRenderedPageBreak/>
        <w:t xml:space="preserve">　　1.战略研究课题负责人应当在相关研究领域具有较高的学术造诣，原则上应具有副高级以上职称，每位课题负责人只能申报一个课题。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2.战略研究课题负责人应组织和指导课题实施全过程，并担负实质性研究工作。课题负责人在课题执行期间要积极为规划编制提供决策咨询服务，按期完成研究任务，课题研究成果知识产权归教育部科技司所有。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3.战略研究课题鼓励多学科联合模式，鼓励跨校、跨单位共同申请，鼓励老中青相结合的团队合作，鼓励成立高层专家指导组。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4.战略研究课题资助金额为10-20万。课题采取后补助方式，根据课题完成情况确定补助经费。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5.课题申报人填写《高等学校科学技术规划战略研究课题申请书》（详见附件2），由课题负责人所在单位审核盖章。申请书纸质版一式3份于4月30日前邮寄至我司，电子版请同时发送至电子邮箱kjw6933@moe.edu.cn。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6.我司将组织力量对课题研究申请书进行评审，择优遴选课题研究承担单位。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</w:t>
      </w:r>
      <w:r w:rsidRPr="00F66BDE">
        <w:rPr>
          <w:rFonts w:ascii="仿宋_GB2312" w:eastAsia="仿宋_GB2312" w:hAnsi="微软雅黑" w:cs="宋体" w:hint="eastAsia"/>
          <w:b/>
          <w:bCs/>
          <w:color w:val="4B4B4B"/>
          <w:kern w:val="0"/>
          <w:sz w:val="32"/>
          <w:szCs w:val="32"/>
        </w:rPr>
        <w:t>三、课题执行时间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战略研究课题执行时间为5月至10月，8月底前提交阶段性研究成果，10月底前提交课题最终研究成果。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工作联系人和联系方式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联 系 人：谢晓东 王 </w:t>
      </w:r>
      <w:proofErr w:type="gramStart"/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>晟</w:t>
      </w:r>
      <w:proofErr w:type="gramEnd"/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 何立芳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lastRenderedPageBreak/>
        <w:t xml:space="preserve">　　联系电话：010-66096763 66096933 66097506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电子邮箱：kjw6933@moe.edu.cn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联系地址：北京市西城区大木仓胡同37号教育部南楼405室教育部科技司综合处</w:t>
      </w:r>
    </w:p>
    <w:p w:rsid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>附件：1.</w:t>
      </w:r>
      <w:hyperlink r:id="rId4" w:tgtFrame="_blank" w:history="1">
        <w:r w:rsidRPr="00F66BDE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</w:rPr>
          <w:t>高等学校科技规划战略研究课题及内容要求</w:t>
        </w:r>
      </w:hyperlink>
    </w:p>
    <w:p w:rsid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 xml:space="preserve">　　　　　2.</w:t>
      </w:r>
      <w:hyperlink r:id="rId5" w:tgtFrame="_blank" w:history="1">
        <w:r w:rsidRPr="00F66BDE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</w:rPr>
          <w:t>高等学校科技规划战略研究课题申请书</w:t>
        </w:r>
      </w:hyperlink>
    </w:p>
    <w:p w:rsid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color w:val="4B4B4B"/>
          <w:kern w:val="0"/>
          <w:sz w:val="32"/>
          <w:szCs w:val="32"/>
        </w:rPr>
      </w:pP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righ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>教育部科技司</w:t>
      </w:r>
    </w:p>
    <w:p w:rsidR="00F66BDE" w:rsidRPr="00F66BDE" w:rsidRDefault="00F66BDE" w:rsidP="00F66BDE">
      <w:pPr>
        <w:widowControl/>
        <w:shd w:val="clear" w:color="auto" w:fill="FFFFFF"/>
        <w:spacing w:line="600" w:lineRule="exact"/>
        <w:jc w:val="right"/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</w:pPr>
      <w:r w:rsidRPr="00F66BDE">
        <w:rPr>
          <w:rFonts w:ascii="仿宋_GB2312" w:eastAsia="仿宋_GB2312" w:hAnsi="微软雅黑" w:cs="宋体" w:hint="eastAsia"/>
          <w:color w:val="4B4B4B"/>
          <w:kern w:val="0"/>
          <w:sz w:val="32"/>
          <w:szCs w:val="32"/>
        </w:rPr>
        <w:t>2020年4月14日</w:t>
      </w:r>
    </w:p>
    <w:p w:rsidR="00E154FF" w:rsidRDefault="00E154FF"/>
    <w:sectPr w:rsidR="00E1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DE"/>
    <w:rsid w:val="00284A68"/>
    <w:rsid w:val="00E154FF"/>
    <w:rsid w:val="00F6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275B"/>
  <w15:chartTrackingRefBased/>
  <w15:docId w15:val="{AC7CE2A2-ECE6-4ACD-8984-C42398E5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527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8376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e.gov.cn/s78/A16/s8213/A16_gggs/202004/W020200415285162439648.docx" TargetMode="External"/><Relationship Id="rId4" Type="http://schemas.openxmlformats.org/officeDocument/2006/relationships/hyperlink" Target="http://www.moe.gov.cn/s78/A16/s8213/A16_gggs/202004/W020200415285162423262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恩和</dc:creator>
  <cp:keywords/>
  <dc:description/>
  <cp:lastModifiedBy>马 恩和</cp:lastModifiedBy>
  <cp:revision>1</cp:revision>
  <dcterms:created xsi:type="dcterms:W3CDTF">2020-04-22T01:05:00Z</dcterms:created>
  <dcterms:modified xsi:type="dcterms:W3CDTF">2020-04-22T01:22:00Z</dcterms:modified>
</cp:coreProperties>
</file>